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9E8BCDC" w14:paraId="777B703A" wp14:textId="44BBF791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7EF2C2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6AA343"/>
          <w:sz w:val="28"/>
          <w:szCs w:val="28"/>
          <w:lang w:val="en-GB"/>
        </w:rPr>
        <w:t xml:space="preserve">Mural: Checklist </w:t>
      </w:r>
    </w:p>
    <w:p xmlns:wp14="http://schemas.microsoft.com/office/word/2010/wordml" w:rsidP="69E8BCDC" w14:paraId="61FC9625" wp14:textId="0ADDBAC5">
      <w:pPr>
        <w:pStyle w:val="Normal"/>
        <w:bidi w:val="0"/>
        <w:spacing w:before="0" w:beforeAutospacing="off" w:after="240" w:afterAutospacing="off" w:line="276" w:lineRule="auto"/>
        <w:ind w:left="0" w:right="0"/>
        <w:jc w:val="left"/>
      </w:pPr>
      <w:r w:rsidRPr="69E8BCDC" w:rsidR="7EF2C2AE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Checklist for conducting a Mural exercise</w:t>
      </w:r>
    </w:p>
    <w:p xmlns:wp14="http://schemas.microsoft.com/office/word/2010/wordml" w:rsidP="69E8BCDC" w14:paraId="650B48C5" wp14:textId="4E9A443C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 xml:space="preserve">Creating the Mural </w:t>
      </w:r>
    </w:p>
    <w:p xmlns:wp14="http://schemas.microsoft.com/office/word/2010/wordml" w:rsidP="69E8BCDC" w14:paraId="32F2E5E8" wp14:textId="63DBA3BD">
      <w:pPr>
        <w:pStyle w:val="ListParagraph"/>
        <w:numPr>
          <w:ilvl w:val="0"/>
          <w:numId w:val="1"/>
        </w:numPr>
        <w:spacing w:after="240" w:line="27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Check all non-moving elements are locked</w:t>
      </w:r>
    </w:p>
    <w:p xmlns:wp14="http://schemas.microsoft.com/office/word/2010/wordml" w:rsidP="69E8BCDC" w14:paraId="264A5B4B" wp14:textId="410F021A">
      <w:pPr>
        <w:pStyle w:val="ListParagraph"/>
        <w:numPr>
          <w:ilvl w:val="0"/>
          <w:numId w:val="1"/>
        </w:numPr>
        <w:spacing w:after="240" w:line="27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Duplicate template, </w:t>
      </w: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archive 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the copy of the template</w:t>
      </w:r>
    </w:p>
    <w:p xmlns:wp14="http://schemas.microsoft.com/office/word/2010/wordml" w:rsidP="69E8BCDC" w14:paraId="09381CD8" wp14:textId="2E494593">
      <w:pPr>
        <w:pStyle w:val="ListParagraph"/>
        <w:numPr>
          <w:ilvl w:val="0"/>
          <w:numId w:val="1"/>
        </w:numPr>
        <w:spacing w:after="240" w:line="276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Optional: create a completed version, download PDF (this will be sent to online training tools email --&gt; Ask Björn to forward) </w:t>
      </w:r>
    </w:p>
    <w:p xmlns:wp14="http://schemas.microsoft.com/office/word/2010/wordml" w:rsidP="69E8BCDC" w14:paraId="55D0C4FC" wp14:textId="5BC92DBC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Before zoom session</w:t>
      </w:r>
    </w:p>
    <w:p xmlns:wp14="http://schemas.microsoft.com/office/word/2010/wordml" w:rsidP="69E8BCDC" w14:paraId="30C42ED2" wp14:textId="0CF81E25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Duplicate 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template - 1 copy per group </w:t>
      </w:r>
    </w:p>
    <w:p xmlns:wp14="http://schemas.microsoft.com/office/word/2010/wordml" w:rsidP="69E8BCDC" w14:paraId="71E6BA4E" wp14:textId="234FAD82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Click pink “share” button and copy the </w:t>
      </w: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visitor 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link</w:t>
      </w:r>
    </w:p>
    <w:p xmlns:wp14="http://schemas.microsoft.com/office/word/2010/wordml" w:rsidP="69E8BCDC" w14:paraId="329E610F" wp14:textId="558239FB">
      <w:pPr>
        <w:pStyle w:val="ListParagraph"/>
        <w:numPr>
          <w:ilvl w:val="0"/>
          <w:numId w:val="1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Create a </w:t>
      </w: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reference document 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with all visitor links per group</w:t>
      </w:r>
    </w:p>
    <w:p xmlns:wp14="http://schemas.microsoft.com/office/word/2010/wordml" w:rsidP="69E8BCDC" w14:paraId="60856BDD" wp14:textId="30DE8648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During zoom session</w:t>
      </w:r>
    </w:p>
    <w:p xmlns:wp14="http://schemas.microsoft.com/office/word/2010/wordml" w:rsidP="69E8BCDC" w14:paraId="0691CD7B" wp14:textId="4BB95D8C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Enable ‘</w:t>
      </w: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participant screen sharing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’ prior to opening rooms </w:t>
      </w:r>
    </w:p>
    <w:p xmlns:wp14="http://schemas.microsoft.com/office/word/2010/wordml" w:rsidP="69E8BCDC" w14:paraId="792BAB78" wp14:textId="7E115982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(Randomly) </w:t>
      </w: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assign participants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breakout rooms (and copy their names next to the relevant Breakout room in the reference document)</w:t>
      </w:r>
    </w:p>
    <w:p xmlns:wp14="http://schemas.microsoft.com/office/word/2010/wordml" w:rsidP="69E8BCDC" w14:paraId="070904A3" wp14:textId="58DAA69A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Breakout room settings: automatically move participants, possibly set a timer</w:t>
      </w:r>
    </w:p>
    <w:p xmlns:wp14="http://schemas.microsoft.com/office/word/2010/wordml" w:rsidP="69E8BCDC" w14:paraId="3B53028B" wp14:textId="642C9296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Open all Murals in different tabs on a browser </w:t>
      </w:r>
    </w:p>
    <w:p xmlns:wp14="http://schemas.microsoft.com/office/word/2010/wordml" w:rsidP="69E8BCDC" w14:paraId="0A9F6BFD" wp14:textId="4A41C416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Copy &amp; paste</w:t>
      </w: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reference document list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groups and links in chat </w:t>
      </w:r>
    </w:p>
    <w:p xmlns:wp14="http://schemas.microsoft.com/office/word/2010/wordml" w:rsidP="69E8BCDC" w14:paraId="63180C2A" wp14:textId="7155A63C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Screen share</w:t>
      </w: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explain the exercise- starting from what they see when clicking on the visitor's link </w:t>
      </w:r>
    </w:p>
    <w:p xmlns:wp14="http://schemas.microsoft.com/office/word/2010/wordml" w:rsidP="69E8BCDC" w14:paraId="0FE41376" wp14:textId="082CC389">
      <w:pPr>
        <w:pStyle w:val="ListParagraph"/>
        <w:numPr>
          <w:ilvl w:val="0"/>
          <w:numId w:val="2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Open breakout rooms </w:t>
      </w:r>
    </w:p>
    <w:p xmlns:wp14="http://schemas.microsoft.com/office/word/2010/wordml" w:rsidP="69E8BCDC" w14:paraId="16CDA164" wp14:textId="3079298B">
      <w:pPr>
        <w:spacing w:after="24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During Breakout rooms</w:t>
      </w:r>
    </w:p>
    <w:p xmlns:wp14="http://schemas.microsoft.com/office/word/2010/wordml" w:rsidP="69E8BCDC" w14:paraId="0A26277A" wp14:textId="455B82F7">
      <w:pPr>
        <w:pStyle w:val="ListParagraph"/>
        <w:numPr>
          <w:ilvl w:val="0"/>
          <w:numId w:val="3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Quickly move through each room to check if each group has the correct Mural link open, problem solve if necessary (suggest different browser/one participant shares their screen) </w:t>
      </w:r>
    </w:p>
    <w:p xmlns:wp14="http://schemas.microsoft.com/office/word/2010/wordml" w:rsidP="69E8BCDC" w14:paraId="6F724A94" wp14:textId="0A362ECE">
      <w:pPr>
        <w:pStyle w:val="ListParagraph"/>
        <w:numPr>
          <w:ilvl w:val="0"/>
          <w:numId w:val="3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Go through again more slowly to see if there are any additional obstacles/ look at the browser tabs too see the progress in the exercise </w:t>
      </w:r>
    </w:p>
    <w:p xmlns:wp14="http://schemas.microsoft.com/office/word/2010/wordml" w:rsidP="69E8BCDC" w14:paraId="11F64C06" wp14:textId="7E96B010">
      <w:pPr>
        <w:pStyle w:val="ListParagraph"/>
        <w:numPr>
          <w:ilvl w:val="0"/>
          <w:numId w:val="3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Visit each room once more to announce they should start rounding off </w:t>
      </w:r>
    </w:p>
    <w:p xmlns:wp14="http://schemas.microsoft.com/office/word/2010/wordml" w:rsidP="69E8BCDC" w14:paraId="28964FED" wp14:textId="5AB845EF">
      <w:pPr>
        <w:pStyle w:val="ListParagraph"/>
        <w:numPr>
          <w:ilvl w:val="0"/>
          <w:numId w:val="3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Send a broadcast message that rooms will close </w:t>
      </w:r>
    </w:p>
    <w:p xmlns:wp14="http://schemas.microsoft.com/office/word/2010/wordml" w:rsidP="69E8BCDC" w14:paraId="21CC557F" wp14:textId="542E5D65">
      <w:pPr>
        <w:pStyle w:val="ListParagraph"/>
        <w:numPr>
          <w:ilvl w:val="0"/>
          <w:numId w:val="3"/>
        </w:numPr>
        <w:spacing w:after="240" w:line="276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E8BCDC" w:rsidR="09D25ED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Close the rooms &amp; debrief (optional: send participants PDF of completed version)</w:t>
      </w:r>
    </w:p>
    <w:p xmlns:wp14="http://schemas.microsoft.com/office/word/2010/wordml" w:rsidP="69E8BCDC" w14:paraId="2C078E63" wp14:textId="1BB64BB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314E8"/>
    <w:rsid w:val="09D25ED7"/>
    <w:rsid w:val="1962CB0B"/>
    <w:rsid w:val="69E8BCDC"/>
    <w:rsid w:val="763314E8"/>
    <w:rsid w:val="7EF2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314E8"/>
  <w15:chartTrackingRefBased/>
  <w15:docId w15:val="{7fd6dc11-1348-4cbb-8db8-d0e1646e9f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3e33e0b33274ce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4C2E3203BC48A21FF1DD14A8D5CF" ma:contentTypeVersion="6" ma:contentTypeDescription="Create a new document." ma:contentTypeScope="" ma:versionID="733e89ad70903fb6384b1377b9d7c9d9">
  <xsd:schema xmlns:xsd="http://www.w3.org/2001/XMLSchema" xmlns:xs="http://www.w3.org/2001/XMLSchema" xmlns:p="http://schemas.microsoft.com/office/2006/metadata/properties" xmlns:ns2="a8f58585-f12a-4196-a196-afe9a204bac6" xmlns:ns3="54960b54-1f54-4cd8-adba-2bc0c96b3552" targetNamespace="http://schemas.microsoft.com/office/2006/metadata/properties" ma:root="true" ma:fieldsID="76caaf99281657f70e9d02eb8467ede9" ns2:_="" ns3:_="">
    <xsd:import namespace="a8f58585-f12a-4196-a196-afe9a204bac6"/>
    <xsd:import namespace="54960b54-1f54-4cd8-adba-2bc0c96b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58585-f12a-4196-a196-afe9a204b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0b54-1f54-4cd8-adba-2bc0c96b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684E8-1FAB-4F92-8736-C568E8F1AEFC}"/>
</file>

<file path=customXml/itemProps2.xml><?xml version="1.0" encoding="utf-8"?>
<ds:datastoreItem xmlns:ds="http://schemas.openxmlformats.org/officeDocument/2006/customXml" ds:itemID="{E093CAE2-B5B4-47E4-849E-7EE6D690454C}"/>
</file>

<file path=customXml/itemProps3.xml><?xml version="1.0" encoding="utf-8"?>
<ds:datastoreItem xmlns:ds="http://schemas.openxmlformats.org/officeDocument/2006/customXml" ds:itemID="{13D8F2A8-E370-4DB4-85A3-081FCD78E34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Vissers</dc:creator>
  <cp:keywords/>
  <dc:description/>
  <cp:lastModifiedBy>Nora Vissers</cp:lastModifiedBy>
  <dcterms:created xsi:type="dcterms:W3CDTF">2021-02-10T08:26:22Z</dcterms:created>
  <dcterms:modified xsi:type="dcterms:W3CDTF">2021-02-10T08:41:44Z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0x0101002D464C2E3203BC48A21FF1DD14A8D5CF</vt:lpwstr>
  </property>
</Properties>
</file>